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281B43" w:rsidRPr="00362B6E" w:rsidRDefault="00281B43" w:rsidP="00362B6E">
      <w:pPr>
        <w:spacing w:after="0" w:line="480" w:lineRule="auto"/>
        <w:jc w:val="center"/>
        <w:rPr>
          <w:rFonts w:ascii="Times New Roman" w:hAnsi="Times New Roman" w:cs="Times New Roman"/>
          <w:sz w:val="24"/>
          <w:szCs w:val="24"/>
        </w:rPr>
      </w:pPr>
      <w:proofErr w:type="spellStart"/>
      <w:r w:rsidRPr="00362B6E">
        <w:rPr>
          <w:rFonts w:ascii="Times New Roman" w:hAnsi="Times New Roman" w:cs="Times New Roman"/>
          <w:sz w:val="24"/>
          <w:szCs w:val="24"/>
        </w:rPr>
        <w:t>Hae</w:t>
      </w:r>
      <w:proofErr w:type="spellEnd"/>
      <w:r w:rsidRPr="00362B6E">
        <w:rPr>
          <w:rFonts w:ascii="Times New Roman" w:hAnsi="Times New Roman" w:cs="Times New Roman"/>
          <w:sz w:val="24"/>
          <w:szCs w:val="24"/>
        </w:rPr>
        <w:t xml:space="preserve"> Min Lee’s Murder</w:t>
      </w:r>
    </w:p>
    <w:p w:rsidR="00281B43" w:rsidRPr="00362B6E" w:rsidRDefault="00281B43" w:rsidP="00362B6E">
      <w:pPr>
        <w:spacing w:after="0" w:line="480" w:lineRule="auto"/>
        <w:jc w:val="center"/>
        <w:rPr>
          <w:rFonts w:ascii="Times New Roman" w:hAnsi="Times New Roman" w:cs="Times New Roman"/>
          <w:sz w:val="24"/>
          <w:szCs w:val="24"/>
        </w:rPr>
      </w:pPr>
      <w:r w:rsidRPr="00362B6E">
        <w:rPr>
          <w:rFonts w:ascii="Times New Roman" w:hAnsi="Times New Roman" w:cs="Times New Roman"/>
          <w:sz w:val="24"/>
          <w:szCs w:val="24"/>
        </w:rPr>
        <w:t>Name of the Student</w:t>
      </w:r>
    </w:p>
    <w:p w:rsidR="00281B43" w:rsidRDefault="00281B43" w:rsidP="00362B6E">
      <w:pPr>
        <w:spacing w:after="0" w:line="480" w:lineRule="auto"/>
        <w:jc w:val="center"/>
        <w:rPr>
          <w:rFonts w:ascii="Times New Roman" w:hAnsi="Times New Roman" w:cs="Times New Roman"/>
          <w:sz w:val="24"/>
          <w:szCs w:val="24"/>
        </w:rPr>
      </w:pPr>
      <w:r w:rsidRPr="00362B6E">
        <w:rPr>
          <w:rFonts w:ascii="Times New Roman" w:hAnsi="Times New Roman" w:cs="Times New Roman"/>
          <w:sz w:val="24"/>
          <w:szCs w:val="24"/>
        </w:rPr>
        <w:t>Institution</w:t>
      </w: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Pr="00362B6E" w:rsidRDefault="00362B6E" w:rsidP="00362B6E">
      <w:pPr>
        <w:spacing w:after="0" w:line="480" w:lineRule="auto"/>
        <w:jc w:val="center"/>
        <w:rPr>
          <w:rFonts w:ascii="Times New Roman" w:hAnsi="Times New Roman" w:cs="Times New Roman"/>
          <w:sz w:val="24"/>
          <w:szCs w:val="24"/>
        </w:rPr>
      </w:pPr>
    </w:p>
    <w:p w:rsidR="00281B43" w:rsidRPr="00362B6E" w:rsidRDefault="00281B43" w:rsidP="00362B6E">
      <w:pPr>
        <w:spacing w:after="0" w:line="480" w:lineRule="auto"/>
        <w:jc w:val="center"/>
        <w:rPr>
          <w:rFonts w:ascii="Times New Roman" w:hAnsi="Times New Roman" w:cs="Times New Roman"/>
          <w:b/>
          <w:sz w:val="24"/>
          <w:szCs w:val="24"/>
        </w:rPr>
      </w:pPr>
      <w:proofErr w:type="spellStart"/>
      <w:r w:rsidRPr="00362B6E">
        <w:rPr>
          <w:rFonts w:ascii="Times New Roman" w:hAnsi="Times New Roman" w:cs="Times New Roman"/>
          <w:b/>
          <w:sz w:val="24"/>
          <w:szCs w:val="24"/>
        </w:rPr>
        <w:lastRenderedPageBreak/>
        <w:t>Hae</w:t>
      </w:r>
      <w:proofErr w:type="spellEnd"/>
      <w:r w:rsidRPr="00362B6E">
        <w:rPr>
          <w:rFonts w:ascii="Times New Roman" w:hAnsi="Times New Roman" w:cs="Times New Roman"/>
          <w:b/>
          <w:sz w:val="24"/>
          <w:szCs w:val="24"/>
        </w:rPr>
        <w:t xml:space="preserve"> Min Lee’s Murder</w:t>
      </w:r>
    </w:p>
    <w:p w:rsidR="00362B6E" w:rsidRPr="00362B6E" w:rsidRDefault="00362B6E" w:rsidP="00362B6E">
      <w:pPr>
        <w:spacing w:after="0" w:line="480" w:lineRule="auto"/>
        <w:rPr>
          <w:rFonts w:ascii="Times New Roman" w:hAnsi="Times New Roman" w:cs="Times New Roman"/>
          <w:b/>
          <w:sz w:val="24"/>
          <w:szCs w:val="24"/>
        </w:rPr>
      </w:pPr>
      <w:r w:rsidRPr="00362B6E">
        <w:rPr>
          <w:rFonts w:ascii="Times New Roman" w:hAnsi="Times New Roman" w:cs="Times New Roman"/>
          <w:b/>
          <w:sz w:val="24"/>
          <w:szCs w:val="24"/>
        </w:rPr>
        <w:t>Introduction</w:t>
      </w:r>
    </w:p>
    <w:p w:rsidR="00362B6E" w:rsidRPr="00362B6E" w:rsidRDefault="00362B6E" w:rsidP="00362B6E">
      <w:pPr>
        <w:spacing w:after="0" w:line="480" w:lineRule="auto"/>
        <w:ind w:firstLine="720"/>
        <w:rPr>
          <w:rFonts w:ascii="Times New Roman" w:hAnsi="Times New Roman" w:cs="Times New Roman"/>
          <w:sz w:val="24"/>
          <w:szCs w:val="24"/>
        </w:rPr>
      </w:pPr>
      <w:proofErr w:type="spellStart"/>
      <w:r w:rsidRPr="00362B6E">
        <w:rPr>
          <w:rFonts w:ascii="Times New Roman" w:hAnsi="Times New Roman" w:cs="Times New Roman"/>
          <w:sz w:val="24"/>
          <w:szCs w:val="24"/>
        </w:rPr>
        <w:t>Hae</w:t>
      </w:r>
      <w:proofErr w:type="spellEnd"/>
      <w:r w:rsidRPr="00362B6E">
        <w:rPr>
          <w:rFonts w:ascii="Times New Roman" w:hAnsi="Times New Roman" w:cs="Times New Roman"/>
          <w:sz w:val="24"/>
          <w:szCs w:val="24"/>
        </w:rPr>
        <w:t xml:space="preserve"> Min Lee was a high school student who was reported missing on January 13. Four weeks later, she was found half-buried by a passerby. Autopsy reports show that she died of strangulation. Adnan Syed was arrested for kidnapping and murdering Lee after his friend Jay confessed to having helped Syed bury Lee’s body. Although there was no direct evidence that pinpointed Syed as the murderer, the prosecuted was based on Jay’s testimonies and some of the corroborating witnesses. Syed took their breakup with revenge that he ended up killing Lee.</w:t>
      </w:r>
    </w:p>
    <w:p w:rsidR="00362B6E" w:rsidRPr="00362B6E" w:rsidRDefault="00362B6E" w:rsidP="00362B6E">
      <w:pPr>
        <w:spacing w:after="0" w:line="480" w:lineRule="auto"/>
        <w:jc w:val="center"/>
        <w:rPr>
          <w:rFonts w:ascii="Times New Roman" w:hAnsi="Times New Roman" w:cs="Times New Roman"/>
          <w:b/>
          <w:sz w:val="24"/>
          <w:szCs w:val="24"/>
        </w:rPr>
      </w:pPr>
      <w:r w:rsidRPr="00362B6E">
        <w:rPr>
          <w:rFonts w:ascii="Times New Roman" w:hAnsi="Times New Roman" w:cs="Times New Roman"/>
          <w:b/>
          <w:sz w:val="24"/>
          <w:szCs w:val="24"/>
        </w:rPr>
        <w:t>Crime Scene Analysis</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 xml:space="preserve">The crime scene of the murder was within the </w:t>
      </w:r>
      <w:proofErr w:type="spellStart"/>
      <w:r w:rsidRPr="00362B6E">
        <w:rPr>
          <w:rFonts w:ascii="Times New Roman" w:hAnsi="Times New Roman" w:cs="Times New Roman"/>
          <w:sz w:val="24"/>
          <w:szCs w:val="24"/>
        </w:rPr>
        <w:t>Leakin</w:t>
      </w:r>
      <w:proofErr w:type="spellEnd"/>
      <w:r w:rsidRPr="00362B6E">
        <w:rPr>
          <w:rFonts w:ascii="Times New Roman" w:hAnsi="Times New Roman" w:cs="Times New Roman"/>
          <w:sz w:val="24"/>
          <w:szCs w:val="24"/>
        </w:rPr>
        <w:t xml:space="preserve"> Park, where the body was found partially buried, next to a fallen tree, and was approximately 127 feet from the road. From this analysis, it shows that this crime was disorganized since Syed had no time to dig a deep grave to bury his ex-girlfriend. According to Dr. Rodriguez, a tiny part of Lee’s body was exposed; therefore, it was not visible from the street. Orange was found on the top, and a florescent blue fiber was found underneath the body, which did not belong to Lee’s clothing (Song, 2017). Dr. Rodriguez states that the body being exposed was based on animal activity. Having no clear information on how the body was buried, was it on its back, side, or front. Lack of information brings doubt about whether prosecutors did their work. Mr. S’s testimony was used to picture how the crime scene was by claiming that when he got out of his truck and saw the earth was disturbed, and when he walked towards the grave, he saw hair covered in dirt. The rest of the body was covered in dirt and leaves.</w:t>
      </w:r>
    </w:p>
    <w:p w:rsidR="00362B6E" w:rsidRDefault="00362B6E" w:rsidP="00362B6E">
      <w:pPr>
        <w:spacing w:after="0" w:line="480" w:lineRule="auto"/>
        <w:jc w:val="center"/>
        <w:rPr>
          <w:rFonts w:ascii="Times New Roman" w:hAnsi="Times New Roman" w:cs="Times New Roman"/>
          <w:b/>
          <w:sz w:val="24"/>
          <w:szCs w:val="24"/>
        </w:rPr>
      </w:pPr>
    </w:p>
    <w:p w:rsidR="00362B6E" w:rsidRDefault="00362B6E" w:rsidP="00362B6E">
      <w:pPr>
        <w:spacing w:after="0" w:line="480" w:lineRule="auto"/>
        <w:jc w:val="center"/>
        <w:rPr>
          <w:rFonts w:ascii="Times New Roman" w:hAnsi="Times New Roman" w:cs="Times New Roman"/>
          <w:b/>
          <w:sz w:val="24"/>
          <w:szCs w:val="24"/>
        </w:rPr>
      </w:pPr>
    </w:p>
    <w:p w:rsidR="00362B6E" w:rsidRPr="00362B6E" w:rsidRDefault="00362B6E" w:rsidP="00362B6E">
      <w:pPr>
        <w:spacing w:after="0" w:line="480" w:lineRule="auto"/>
        <w:jc w:val="center"/>
        <w:rPr>
          <w:rFonts w:ascii="Times New Roman" w:hAnsi="Times New Roman" w:cs="Times New Roman"/>
          <w:b/>
          <w:sz w:val="24"/>
          <w:szCs w:val="24"/>
        </w:rPr>
      </w:pPr>
      <w:proofErr w:type="spellStart"/>
      <w:r w:rsidRPr="00362B6E">
        <w:rPr>
          <w:rFonts w:ascii="Times New Roman" w:hAnsi="Times New Roman" w:cs="Times New Roman"/>
          <w:b/>
          <w:sz w:val="24"/>
          <w:szCs w:val="24"/>
        </w:rPr>
        <w:lastRenderedPageBreak/>
        <w:t>Victimology</w:t>
      </w:r>
      <w:proofErr w:type="spellEnd"/>
    </w:p>
    <w:p w:rsidR="00362B6E" w:rsidRPr="00362B6E" w:rsidRDefault="00362B6E" w:rsidP="00362B6E">
      <w:pPr>
        <w:spacing w:after="0" w:line="480" w:lineRule="auto"/>
        <w:ind w:firstLine="720"/>
        <w:rPr>
          <w:rFonts w:ascii="Times New Roman" w:hAnsi="Times New Roman" w:cs="Times New Roman"/>
          <w:sz w:val="24"/>
          <w:szCs w:val="24"/>
        </w:rPr>
      </w:pPr>
      <w:proofErr w:type="spellStart"/>
      <w:r w:rsidRPr="00362B6E">
        <w:rPr>
          <w:rFonts w:ascii="Times New Roman" w:hAnsi="Times New Roman" w:cs="Times New Roman"/>
          <w:sz w:val="24"/>
          <w:szCs w:val="24"/>
        </w:rPr>
        <w:t>Victimology</w:t>
      </w:r>
      <w:proofErr w:type="spellEnd"/>
      <w:r w:rsidRPr="00362B6E">
        <w:rPr>
          <w:rFonts w:ascii="Times New Roman" w:hAnsi="Times New Roman" w:cs="Times New Roman"/>
          <w:sz w:val="24"/>
          <w:szCs w:val="24"/>
        </w:rPr>
        <w:t xml:space="preserve"> is the process of examining the victim and relate to nay events that happened in Lee’s life that could have triggered her death. </w:t>
      </w:r>
      <w:proofErr w:type="spellStart"/>
      <w:r w:rsidRPr="00362B6E">
        <w:rPr>
          <w:rFonts w:ascii="Times New Roman" w:hAnsi="Times New Roman" w:cs="Times New Roman"/>
          <w:sz w:val="24"/>
          <w:szCs w:val="24"/>
        </w:rPr>
        <w:t>Hae</w:t>
      </w:r>
      <w:proofErr w:type="spellEnd"/>
      <w:r w:rsidRPr="00362B6E">
        <w:rPr>
          <w:rFonts w:ascii="Times New Roman" w:hAnsi="Times New Roman" w:cs="Times New Roman"/>
          <w:sz w:val="24"/>
          <w:szCs w:val="24"/>
        </w:rPr>
        <w:t xml:space="preserve"> Min Lee, born in South Korea in 1980, she migrated to the United States with her mother and younger brother to live with her grandparents (Marsh, 2016). Lee attended the Woodlawn High School was good in athletics; she played field hockey and lacrosse. She was supposed to pick her cousin from daycare but did not show up. At this time, she was considered missing. Being among the famous children in school, he could not handle the break up calmly but wanted to revenge.</w:t>
      </w:r>
    </w:p>
    <w:p w:rsidR="00362B6E" w:rsidRPr="00362B6E" w:rsidRDefault="00362B6E" w:rsidP="00362B6E">
      <w:pPr>
        <w:spacing w:after="0" w:line="480" w:lineRule="auto"/>
        <w:jc w:val="center"/>
        <w:rPr>
          <w:rFonts w:ascii="Times New Roman" w:hAnsi="Times New Roman" w:cs="Times New Roman"/>
          <w:b/>
          <w:sz w:val="24"/>
          <w:szCs w:val="24"/>
        </w:rPr>
      </w:pPr>
      <w:r w:rsidRPr="00362B6E">
        <w:rPr>
          <w:rFonts w:ascii="Times New Roman" w:hAnsi="Times New Roman" w:cs="Times New Roman"/>
          <w:b/>
          <w:sz w:val="24"/>
          <w:szCs w:val="24"/>
        </w:rPr>
        <w:t>Disorganized Crime</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The crime was disorganized because the body was not concealed, meaning the person(s) who buried was/were in a hurry; he/they had to get the job done. The victim was likely killed in one site and then buried in another because the police interrogated Syed around 6.30 pm, and according to Jay, the body was buried at around 7 pm. From this theory, it could only mean, after the interrogation at 6.30 pm Syed went on and buried the body. The crime scene had strong leads, such as the body being buried a few feet from the road. For organized crime, few leads are left at the site, such as burying the body deeper.</w:t>
      </w:r>
    </w:p>
    <w:p w:rsidR="00362B6E" w:rsidRPr="00362B6E" w:rsidRDefault="00362B6E" w:rsidP="00362B6E">
      <w:pPr>
        <w:spacing w:after="0" w:line="480" w:lineRule="auto"/>
        <w:jc w:val="center"/>
        <w:rPr>
          <w:rFonts w:ascii="Times New Roman" w:hAnsi="Times New Roman" w:cs="Times New Roman"/>
          <w:b/>
          <w:sz w:val="24"/>
          <w:szCs w:val="24"/>
        </w:rPr>
      </w:pPr>
      <w:r w:rsidRPr="00362B6E">
        <w:rPr>
          <w:rFonts w:ascii="Times New Roman" w:hAnsi="Times New Roman" w:cs="Times New Roman"/>
          <w:b/>
          <w:sz w:val="24"/>
          <w:szCs w:val="24"/>
        </w:rPr>
        <w:t>Victim and Offenders Risk</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An offender is a Muslim-American man from Maryland who was charged with first-degree murder of his ex-girlfriend Lee. Although Syed maintained his innocence, he was sentenced to life in prison and an additional 30 years for kidnapping and murder. When one person in a relationship is murdered, the other party is held countable and is considered to be a suspect. It was the first kill for Syed because he did not know how to dispose of the body (</w:t>
      </w:r>
      <w:proofErr w:type="spellStart"/>
      <w:r w:rsidRPr="00362B6E">
        <w:rPr>
          <w:rFonts w:ascii="Times New Roman" w:hAnsi="Times New Roman" w:cs="Times New Roman"/>
          <w:sz w:val="24"/>
          <w:szCs w:val="24"/>
        </w:rPr>
        <w:t>Durrani</w:t>
      </w:r>
      <w:proofErr w:type="spellEnd"/>
      <w:r w:rsidRPr="00362B6E">
        <w:rPr>
          <w:rFonts w:ascii="Times New Roman" w:hAnsi="Times New Roman" w:cs="Times New Roman"/>
          <w:sz w:val="24"/>
          <w:szCs w:val="24"/>
        </w:rPr>
        <w:t xml:space="preserve">, 2015). He made mistakes that lead back to him; for instance, when he showed Jay the </w:t>
      </w:r>
      <w:r w:rsidRPr="00362B6E">
        <w:rPr>
          <w:rFonts w:ascii="Times New Roman" w:hAnsi="Times New Roman" w:cs="Times New Roman"/>
          <w:sz w:val="24"/>
          <w:szCs w:val="24"/>
        </w:rPr>
        <w:lastRenderedPageBreak/>
        <w:t xml:space="preserve">body, this is according to Jay </w:t>
      </w:r>
      <w:proofErr w:type="spellStart"/>
      <w:r w:rsidRPr="00362B6E">
        <w:rPr>
          <w:rFonts w:ascii="Times New Roman" w:hAnsi="Times New Roman" w:cs="Times New Roman"/>
          <w:sz w:val="24"/>
          <w:szCs w:val="24"/>
        </w:rPr>
        <w:t>Wilds’s</w:t>
      </w:r>
      <w:proofErr w:type="spellEnd"/>
      <w:r w:rsidRPr="00362B6E">
        <w:rPr>
          <w:rFonts w:ascii="Times New Roman" w:hAnsi="Times New Roman" w:cs="Times New Roman"/>
          <w:sz w:val="24"/>
          <w:szCs w:val="24"/>
        </w:rPr>
        <w:t xml:space="preserve"> testimony. Min Lee was a victim of opportunity because he was selected based on gender and the relationship she had with her offender. The opportunity was that she had moved on and started dating Don, which angered Syed. Has she not broken up with Syed, she would be alive, but no one knew death was awaiting her.</w:t>
      </w:r>
    </w:p>
    <w:p w:rsidR="00362B6E" w:rsidRPr="00362B6E" w:rsidRDefault="00362B6E" w:rsidP="00362B6E">
      <w:pPr>
        <w:spacing w:after="0" w:line="480" w:lineRule="auto"/>
        <w:jc w:val="center"/>
        <w:rPr>
          <w:rFonts w:ascii="Times New Roman" w:hAnsi="Times New Roman" w:cs="Times New Roman"/>
          <w:b/>
          <w:sz w:val="24"/>
          <w:szCs w:val="24"/>
        </w:rPr>
      </w:pPr>
      <w:r w:rsidRPr="00362B6E">
        <w:rPr>
          <w:rFonts w:ascii="Times New Roman" w:hAnsi="Times New Roman" w:cs="Times New Roman"/>
          <w:b/>
          <w:sz w:val="24"/>
          <w:szCs w:val="24"/>
        </w:rPr>
        <w:t>Profile and Investigations</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 xml:space="preserve">During the investigation on February 2, an anonymous call suggested that investigators should take a closer look after Syed. Before the call, investigators were more focused on the person who reported the body rather than the ex-boyfriend. After the </w:t>
      </w:r>
      <w:proofErr w:type="spellStart"/>
      <w:r w:rsidRPr="00362B6E">
        <w:rPr>
          <w:rFonts w:ascii="Times New Roman" w:hAnsi="Times New Roman" w:cs="Times New Roman"/>
          <w:sz w:val="24"/>
          <w:szCs w:val="24"/>
        </w:rPr>
        <w:t>cal</w:t>
      </w:r>
      <w:proofErr w:type="spellEnd"/>
      <w:r w:rsidRPr="00362B6E">
        <w:rPr>
          <w:rFonts w:ascii="Times New Roman" w:hAnsi="Times New Roman" w:cs="Times New Roman"/>
          <w:sz w:val="24"/>
          <w:szCs w:val="24"/>
        </w:rPr>
        <w:t>, Jay Wilds was among the recent calls in Syed’s phone; therefore, they approached Jay Wild to hear his side of the story. Although the DNA found was not tested in the initial process, Syed was arrested on February 28. Syed was a profile for the murder because he was among the first suspect, and he had a rough break up with the victim.</w:t>
      </w:r>
    </w:p>
    <w:p w:rsidR="00362B6E" w:rsidRPr="00362B6E" w:rsidRDefault="00362B6E" w:rsidP="00362B6E">
      <w:pPr>
        <w:spacing w:after="0" w:line="480" w:lineRule="auto"/>
        <w:jc w:val="center"/>
        <w:rPr>
          <w:rFonts w:ascii="Times New Roman" w:hAnsi="Times New Roman" w:cs="Times New Roman"/>
          <w:b/>
          <w:sz w:val="24"/>
          <w:szCs w:val="24"/>
        </w:rPr>
      </w:pPr>
      <w:r w:rsidRPr="00362B6E">
        <w:rPr>
          <w:rFonts w:ascii="Times New Roman" w:hAnsi="Times New Roman" w:cs="Times New Roman"/>
          <w:b/>
          <w:sz w:val="24"/>
          <w:szCs w:val="24"/>
        </w:rPr>
        <w:t>Interrogations Recommendations</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Jay was integrated at first and claimed he knew nothing about the murder, and after a few weeks, he changed his story with big and confounding changes. How did the jury believe and make sense out of Jay’s testimony? Jay changing his statement shows he was untrustworthy; thus, any information he is feeding people must be false. When Syed was interrogated, he gave a challenge to Sarah of how many minutes does it take to drive to Best Guy from Woodlawn High School (Koenig, 2019). From the challenge, Syed couldn’t drive to the woods and bury the body within a short time. In a certain interview, Jay mentions that the idea of Syed showing him her body was the police’s idea.</w:t>
      </w: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Pr="00362B6E" w:rsidRDefault="00362B6E" w:rsidP="00362B6E">
      <w:pPr>
        <w:spacing w:after="0" w:line="480" w:lineRule="auto"/>
        <w:jc w:val="center"/>
        <w:rPr>
          <w:rFonts w:ascii="Times New Roman" w:hAnsi="Times New Roman" w:cs="Times New Roman"/>
          <w:sz w:val="24"/>
          <w:szCs w:val="24"/>
        </w:rPr>
      </w:pPr>
      <w:r w:rsidRPr="00362B6E">
        <w:rPr>
          <w:rFonts w:ascii="Times New Roman" w:hAnsi="Times New Roman" w:cs="Times New Roman"/>
          <w:sz w:val="24"/>
          <w:szCs w:val="24"/>
        </w:rPr>
        <w:lastRenderedPageBreak/>
        <w:t>Conclusion</w:t>
      </w:r>
    </w:p>
    <w:p w:rsidR="00362B6E" w:rsidRPr="00362B6E" w:rsidRDefault="00362B6E" w:rsidP="00362B6E">
      <w:pPr>
        <w:spacing w:after="0" w:line="480" w:lineRule="auto"/>
        <w:ind w:firstLine="720"/>
        <w:rPr>
          <w:rFonts w:ascii="Times New Roman" w:hAnsi="Times New Roman" w:cs="Times New Roman"/>
          <w:sz w:val="24"/>
          <w:szCs w:val="24"/>
        </w:rPr>
      </w:pPr>
      <w:r w:rsidRPr="00362B6E">
        <w:rPr>
          <w:rFonts w:ascii="Times New Roman" w:hAnsi="Times New Roman" w:cs="Times New Roman"/>
          <w:sz w:val="24"/>
          <w:szCs w:val="24"/>
        </w:rPr>
        <w:t xml:space="preserve">Interestingly, Syed claimed his innocence, yet he could not remember where he was that afternoon when </w:t>
      </w:r>
      <w:proofErr w:type="spellStart"/>
      <w:r w:rsidRPr="00362B6E">
        <w:rPr>
          <w:rFonts w:ascii="Times New Roman" w:hAnsi="Times New Roman" w:cs="Times New Roman"/>
          <w:sz w:val="24"/>
          <w:szCs w:val="24"/>
        </w:rPr>
        <w:t>Hae</w:t>
      </w:r>
      <w:proofErr w:type="spellEnd"/>
      <w:r w:rsidRPr="00362B6E">
        <w:rPr>
          <w:rFonts w:ascii="Times New Roman" w:hAnsi="Times New Roman" w:cs="Times New Roman"/>
          <w:sz w:val="24"/>
          <w:szCs w:val="24"/>
        </w:rPr>
        <w:t xml:space="preserve"> Min Lee disappeared, and his alibi is nowhere to be found. Even though Adnan Syed’s lawyer was tough, smart, and savvy, Syed was sentenced to prison, and the lawyer disbarred. The events are not quite clear why was the lawyer disbarred, questioning whether Syed received justice. Although most people described Adnan as helpful at the most and a good kid, Sarah from Serial gets calls from people who knew Syed and the stories are different. Adnan was a troubled soul with anger that could have </w:t>
      </w:r>
      <w:proofErr w:type="spellStart"/>
      <w:r w:rsidRPr="00362B6E">
        <w:rPr>
          <w:rFonts w:ascii="Times New Roman" w:hAnsi="Times New Roman" w:cs="Times New Roman"/>
          <w:sz w:val="24"/>
          <w:szCs w:val="24"/>
        </w:rPr>
        <w:t>lead</w:t>
      </w:r>
      <w:proofErr w:type="spellEnd"/>
      <w:r w:rsidRPr="00362B6E">
        <w:rPr>
          <w:rFonts w:ascii="Times New Roman" w:hAnsi="Times New Roman" w:cs="Times New Roman"/>
          <w:sz w:val="24"/>
          <w:szCs w:val="24"/>
        </w:rPr>
        <w:t xml:space="preserve"> to the murder. There are two possibilities </w:t>
      </w:r>
      <w:proofErr w:type="spellStart"/>
      <w:r w:rsidRPr="00362B6E">
        <w:rPr>
          <w:rFonts w:ascii="Times New Roman" w:hAnsi="Times New Roman" w:cs="Times New Roman"/>
          <w:sz w:val="24"/>
          <w:szCs w:val="24"/>
        </w:rPr>
        <w:t>o</w:t>
      </w:r>
      <w:proofErr w:type="spellEnd"/>
      <w:r w:rsidRPr="00362B6E">
        <w:rPr>
          <w:rFonts w:ascii="Times New Roman" w:hAnsi="Times New Roman" w:cs="Times New Roman"/>
          <w:sz w:val="24"/>
          <w:szCs w:val="24"/>
        </w:rPr>
        <w:t xml:space="preserve"> this murder either Syed was vengeful on the breakup and premeditated the murder, or he was framed for murder after the anonymous phone call. Were it not for the phone call, the person who reported the crime would have been arrested because his past was dug up, and unpleasant behavior was detected. Detectives were asking a question such as, why would he pee far away from the road. Wrongful convictions are made based on inadequate evidence like in this case, inadequate defense, and witness miscommunication (</w:t>
      </w:r>
      <w:proofErr w:type="spellStart"/>
      <w:r w:rsidRPr="00362B6E">
        <w:rPr>
          <w:rFonts w:ascii="Times New Roman" w:hAnsi="Times New Roman" w:cs="Times New Roman"/>
          <w:sz w:val="24"/>
          <w:szCs w:val="24"/>
        </w:rPr>
        <w:t>Golob</w:t>
      </w:r>
      <w:proofErr w:type="spellEnd"/>
      <w:r w:rsidRPr="00362B6E">
        <w:rPr>
          <w:rFonts w:ascii="Times New Roman" w:hAnsi="Times New Roman" w:cs="Times New Roman"/>
          <w:sz w:val="24"/>
          <w:szCs w:val="24"/>
        </w:rPr>
        <w:t xml:space="preserve">, 2017). All in all, the case should be reopened to gather enough evidence. </w:t>
      </w: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362B6E" w:rsidRDefault="00362B6E" w:rsidP="00362B6E">
      <w:pPr>
        <w:spacing w:after="0" w:line="480" w:lineRule="auto"/>
        <w:jc w:val="center"/>
        <w:rPr>
          <w:rFonts w:ascii="Times New Roman" w:hAnsi="Times New Roman" w:cs="Times New Roman"/>
          <w:sz w:val="24"/>
          <w:szCs w:val="24"/>
        </w:rPr>
      </w:pPr>
    </w:p>
    <w:p w:rsidR="00A31340" w:rsidRPr="00362B6E" w:rsidRDefault="00281B43" w:rsidP="00362B6E">
      <w:pPr>
        <w:spacing w:after="0" w:line="480" w:lineRule="auto"/>
        <w:jc w:val="center"/>
        <w:rPr>
          <w:rFonts w:ascii="Times New Roman" w:hAnsi="Times New Roman" w:cs="Times New Roman"/>
          <w:sz w:val="24"/>
          <w:szCs w:val="24"/>
        </w:rPr>
      </w:pPr>
      <w:r w:rsidRPr="00362B6E">
        <w:rPr>
          <w:rFonts w:ascii="Times New Roman" w:hAnsi="Times New Roman" w:cs="Times New Roman"/>
          <w:sz w:val="24"/>
          <w:szCs w:val="24"/>
        </w:rPr>
        <w:lastRenderedPageBreak/>
        <w:t>References</w:t>
      </w:r>
    </w:p>
    <w:p w:rsidR="00362B6E" w:rsidRPr="00362B6E" w:rsidRDefault="00362B6E" w:rsidP="00362B6E">
      <w:pPr>
        <w:spacing w:after="0" w:line="480" w:lineRule="auto"/>
        <w:rPr>
          <w:rFonts w:ascii="Times New Roman" w:hAnsi="Times New Roman" w:cs="Times New Roman"/>
          <w:color w:val="222222"/>
          <w:sz w:val="24"/>
          <w:szCs w:val="24"/>
          <w:shd w:val="clear" w:color="auto" w:fill="FFFFFF"/>
        </w:rPr>
      </w:pPr>
      <w:proofErr w:type="spellStart"/>
      <w:r w:rsidRPr="00362B6E">
        <w:rPr>
          <w:rFonts w:ascii="Times New Roman" w:hAnsi="Times New Roman" w:cs="Times New Roman"/>
          <w:color w:val="222222"/>
          <w:sz w:val="24"/>
          <w:szCs w:val="24"/>
          <w:shd w:val="clear" w:color="auto" w:fill="FFFFFF"/>
        </w:rPr>
        <w:t>Durrani</w:t>
      </w:r>
      <w:proofErr w:type="spellEnd"/>
      <w:r w:rsidRPr="00362B6E">
        <w:rPr>
          <w:rFonts w:ascii="Times New Roman" w:hAnsi="Times New Roman" w:cs="Times New Roman"/>
          <w:color w:val="222222"/>
          <w:sz w:val="24"/>
          <w:szCs w:val="24"/>
          <w:shd w:val="clear" w:color="auto" w:fill="FFFFFF"/>
        </w:rPr>
        <w:t xml:space="preserve">, M., </w:t>
      </w:r>
      <w:proofErr w:type="spellStart"/>
      <w:r w:rsidRPr="00362B6E">
        <w:rPr>
          <w:rFonts w:ascii="Times New Roman" w:hAnsi="Times New Roman" w:cs="Times New Roman"/>
          <w:color w:val="222222"/>
          <w:sz w:val="24"/>
          <w:szCs w:val="24"/>
          <w:shd w:val="clear" w:color="auto" w:fill="FFFFFF"/>
        </w:rPr>
        <w:t>Gotkin</w:t>
      </w:r>
      <w:proofErr w:type="spellEnd"/>
      <w:r w:rsidRPr="00362B6E">
        <w:rPr>
          <w:rFonts w:ascii="Times New Roman" w:hAnsi="Times New Roman" w:cs="Times New Roman"/>
          <w:color w:val="222222"/>
          <w:sz w:val="24"/>
          <w:szCs w:val="24"/>
          <w:shd w:val="clear" w:color="auto" w:fill="FFFFFF"/>
        </w:rPr>
        <w:t xml:space="preserve">, K., &amp; Laughlin, C. (2015). Serial, </w:t>
      </w:r>
      <w:proofErr w:type="spellStart"/>
      <w:r w:rsidRPr="00362B6E">
        <w:rPr>
          <w:rFonts w:ascii="Times New Roman" w:hAnsi="Times New Roman" w:cs="Times New Roman"/>
          <w:color w:val="222222"/>
          <w:sz w:val="24"/>
          <w:szCs w:val="24"/>
          <w:shd w:val="clear" w:color="auto" w:fill="FFFFFF"/>
        </w:rPr>
        <w:t>seriality</w:t>
      </w:r>
      <w:proofErr w:type="spellEnd"/>
      <w:r>
        <w:rPr>
          <w:rFonts w:ascii="Times New Roman" w:hAnsi="Times New Roman" w:cs="Times New Roman"/>
          <w:color w:val="222222"/>
          <w:sz w:val="24"/>
          <w:szCs w:val="24"/>
          <w:shd w:val="clear" w:color="auto" w:fill="FFFFFF"/>
        </w:rPr>
        <w:t>, and the possibilities for the</w:t>
      </w:r>
      <w:r>
        <w:rPr>
          <w:rFonts w:ascii="Times New Roman" w:hAnsi="Times New Roman" w:cs="Times New Roman"/>
          <w:color w:val="222222"/>
          <w:sz w:val="24"/>
          <w:szCs w:val="24"/>
          <w:shd w:val="clear" w:color="auto" w:fill="FFFFFF"/>
        </w:rPr>
        <w:tab/>
      </w:r>
      <w:r w:rsidRPr="00362B6E">
        <w:rPr>
          <w:rFonts w:ascii="Times New Roman" w:hAnsi="Times New Roman" w:cs="Times New Roman"/>
          <w:color w:val="222222"/>
          <w:sz w:val="24"/>
          <w:szCs w:val="24"/>
          <w:shd w:val="clear" w:color="auto" w:fill="FFFFFF"/>
        </w:rPr>
        <w:t>podcast format. </w:t>
      </w:r>
      <w:r w:rsidRPr="00362B6E">
        <w:rPr>
          <w:rFonts w:ascii="Times New Roman" w:hAnsi="Times New Roman" w:cs="Times New Roman"/>
          <w:i/>
          <w:iCs/>
          <w:color w:val="222222"/>
          <w:sz w:val="24"/>
          <w:szCs w:val="24"/>
          <w:shd w:val="clear" w:color="auto" w:fill="FFFFFF"/>
        </w:rPr>
        <w:t>American Anthropologist</w:t>
      </w:r>
      <w:r w:rsidRPr="00362B6E">
        <w:rPr>
          <w:rFonts w:ascii="Times New Roman" w:hAnsi="Times New Roman" w:cs="Times New Roman"/>
          <w:color w:val="222222"/>
          <w:sz w:val="24"/>
          <w:szCs w:val="24"/>
          <w:shd w:val="clear" w:color="auto" w:fill="FFFFFF"/>
        </w:rPr>
        <w:t>, </w:t>
      </w:r>
      <w:r w:rsidRPr="00362B6E">
        <w:rPr>
          <w:rFonts w:ascii="Times New Roman" w:hAnsi="Times New Roman" w:cs="Times New Roman"/>
          <w:i/>
          <w:iCs/>
          <w:color w:val="222222"/>
          <w:sz w:val="24"/>
          <w:szCs w:val="24"/>
          <w:shd w:val="clear" w:color="auto" w:fill="FFFFFF"/>
        </w:rPr>
        <w:t>117</w:t>
      </w:r>
      <w:r w:rsidRPr="00362B6E">
        <w:rPr>
          <w:rFonts w:ascii="Times New Roman" w:hAnsi="Times New Roman" w:cs="Times New Roman"/>
          <w:color w:val="222222"/>
          <w:sz w:val="24"/>
          <w:szCs w:val="24"/>
          <w:shd w:val="clear" w:color="auto" w:fill="FFFFFF"/>
        </w:rPr>
        <w:t>(3), 1-4.</w:t>
      </w:r>
    </w:p>
    <w:p w:rsidR="00362B6E" w:rsidRPr="00362B6E" w:rsidRDefault="00362B6E" w:rsidP="00362B6E">
      <w:pPr>
        <w:spacing w:after="0" w:line="480" w:lineRule="auto"/>
        <w:rPr>
          <w:rFonts w:ascii="Times New Roman" w:hAnsi="Times New Roman" w:cs="Times New Roman"/>
          <w:color w:val="222222"/>
          <w:sz w:val="24"/>
          <w:szCs w:val="24"/>
          <w:shd w:val="clear" w:color="auto" w:fill="FFFFFF"/>
        </w:rPr>
      </w:pPr>
      <w:proofErr w:type="spellStart"/>
      <w:r w:rsidRPr="00362B6E">
        <w:rPr>
          <w:rFonts w:ascii="Times New Roman" w:hAnsi="Times New Roman" w:cs="Times New Roman"/>
          <w:color w:val="222222"/>
          <w:sz w:val="24"/>
          <w:szCs w:val="24"/>
          <w:shd w:val="clear" w:color="auto" w:fill="FFFFFF"/>
        </w:rPr>
        <w:t>Golob</w:t>
      </w:r>
      <w:proofErr w:type="spellEnd"/>
      <w:r w:rsidRPr="00362B6E">
        <w:rPr>
          <w:rFonts w:ascii="Times New Roman" w:hAnsi="Times New Roman" w:cs="Times New Roman"/>
          <w:color w:val="222222"/>
          <w:sz w:val="24"/>
          <w:szCs w:val="24"/>
          <w:shd w:val="clear" w:color="auto" w:fill="FFFFFF"/>
        </w:rPr>
        <w:t>, B. (2017). Un-Making a Murderer: New Media's</w:t>
      </w:r>
      <w:r>
        <w:rPr>
          <w:rFonts w:ascii="Times New Roman" w:hAnsi="Times New Roman" w:cs="Times New Roman"/>
          <w:color w:val="222222"/>
          <w:sz w:val="24"/>
          <w:szCs w:val="24"/>
          <w:shd w:val="clear" w:color="auto" w:fill="FFFFFF"/>
        </w:rPr>
        <w:t xml:space="preserve"> Impact on (Potential) Wrongful</w:t>
      </w:r>
      <w:r>
        <w:rPr>
          <w:rFonts w:ascii="Times New Roman" w:hAnsi="Times New Roman" w:cs="Times New Roman"/>
          <w:color w:val="222222"/>
          <w:sz w:val="24"/>
          <w:szCs w:val="24"/>
          <w:shd w:val="clear" w:color="auto" w:fill="FFFFFF"/>
        </w:rPr>
        <w:tab/>
      </w:r>
      <w:r w:rsidRPr="00362B6E">
        <w:rPr>
          <w:rFonts w:ascii="Times New Roman" w:hAnsi="Times New Roman" w:cs="Times New Roman"/>
          <w:color w:val="222222"/>
          <w:sz w:val="24"/>
          <w:szCs w:val="24"/>
          <w:shd w:val="clear" w:color="auto" w:fill="FFFFFF"/>
        </w:rPr>
        <w:t>Conviction Cases. </w:t>
      </w:r>
      <w:r w:rsidRPr="00362B6E">
        <w:rPr>
          <w:rFonts w:ascii="Times New Roman" w:hAnsi="Times New Roman" w:cs="Times New Roman"/>
          <w:i/>
          <w:iCs/>
          <w:color w:val="222222"/>
          <w:sz w:val="24"/>
          <w:szCs w:val="24"/>
          <w:shd w:val="clear" w:color="auto" w:fill="FFFFFF"/>
        </w:rPr>
        <w:t>Cal. WL Rev.</w:t>
      </w:r>
      <w:r w:rsidRPr="00362B6E">
        <w:rPr>
          <w:rFonts w:ascii="Times New Roman" w:hAnsi="Times New Roman" w:cs="Times New Roman"/>
          <w:color w:val="222222"/>
          <w:sz w:val="24"/>
          <w:szCs w:val="24"/>
          <w:shd w:val="clear" w:color="auto" w:fill="FFFFFF"/>
        </w:rPr>
        <w:t>, </w:t>
      </w:r>
      <w:r w:rsidRPr="00362B6E">
        <w:rPr>
          <w:rFonts w:ascii="Times New Roman" w:hAnsi="Times New Roman" w:cs="Times New Roman"/>
          <w:i/>
          <w:iCs/>
          <w:color w:val="222222"/>
          <w:sz w:val="24"/>
          <w:szCs w:val="24"/>
          <w:shd w:val="clear" w:color="auto" w:fill="FFFFFF"/>
        </w:rPr>
        <w:t>54</w:t>
      </w:r>
      <w:r w:rsidRPr="00362B6E">
        <w:rPr>
          <w:rFonts w:ascii="Times New Roman" w:hAnsi="Times New Roman" w:cs="Times New Roman"/>
          <w:color w:val="222222"/>
          <w:sz w:val="24"/>
          <w:szCs w:val="24"/>
          <w:shd w:val="clear" w:color="auto" w:fill="FFFFFF"/>
        </w:rPr>
        <w:t>, 137.</w:t>
      </w:r>
    </w:p>
    <w:p w:rsidR="00362B6E" w:rsidRPr="00362B6E" w:rsidRDefault="00362B6E" w:rsidP="00362B6E">
      <w:pPr>
        <w:spacing w:after="0" w:line="480" w:lineRule="auto"/>
        <w:rPr>
          <w:rFonts w:ascii="Times New Roman" w:hAnsi="Times New Roman" w:cs="Times New Roman"/>
          <w:sz w:val="24"/>
          <w:szCs w:val="24"/>
        </w:rPr>
      </w:pPr>
      <w:r w:rsidRPr="00362B6E">
        <w:rPr>
          <w:rFonts w:ascii="Times New Roman" w:hAnsi="Times New Roman" w:cs="Times New Roman"/>
          <w:color w:val="222222"/>
          <w:sz w:val="24"/>
          <w:szCs w:val="24"/>
          <w:shd w:val="clear" w:color="auto" w:fill="FFFFFF"/>
        </w:rPr>
        <w:t>Koenig, S. (2014). The Case A</w:t>
      </w:r>
      <w:bookmarkStart w:id="0" w:name="_GoBack"/>
      <w:bookmarkEnd w:id="0"/>
      <w:r w:rsidRPr="00362B6E">
        <w:rPr>
          <w:rFonts w:ascii="Times New Roman" w:hAnsi="Times New Roman" w:cs="Times New Roman"/>
          <w:color w:val="222222"/>
          <w:sz w:val="24"/>
          <w:szCs w:val="24"/>
          <w:shd w:val="clear" w:color="auto" w:fill="FFFFFF"/>
        </w:rPr>
        <w:t>gainst Adnan Syed.</w:t>
      </w:r>
    </w:p>
    <w:p w:rsidR="00362B6E" w:rsidRPr="00362B6E" w:rsidRDefault="00362B6E" w:rsidP="00362B6E">
      <w:pPr>
        <w:spacing w:after="0" w:line="480" w:lineRule="auto"/>
        <w:rPr>
          <w:rFonts w:ascii="Times New Roman" w:hAnsi="Times New Roman" w:cs="Times New Roman"/>
          <w:color w:val="222222"/>
          <w:sz w:val="24"/>
          <w:szCs w:val="24"/>
          <w:shd w:val="clear" w:color="auto" w:fill="FFFFFF"/>
        </w:rPr>
      </w:pPr>
      <w:r w:rsidRPr="00362B6E">
        <w:rPr>
          <w:rFonts w:ascii="Times New Roman" w:hAnsi="Times New Roman" w:cs="Times New Roman"/>
          <w:color w:val="222222"/>
          <w:sz w:val="24"/>
          <w:szCs w:val="24"/>
          <w:shd w:val="clear" w:color="auto" w:fill="FFFFFF"/>
        </w:rPr>
        <w:t>Marsh, L. (2016). Murder, they wrote. </w:t>
      </w:r>
      <w:r w:rsidRPr="00362B6E">
        <w:rPr>
          <w:rFonts w:ascii="Times New Roman" w:hAnsi="Times New Roman" w:cs="Times New Roman"/>
          <w:i/>
          <w:iCs/>
          <w:color w:val="222222"/>
          <w:sz w:val="24"/>
          <w:szCs w:val="24"/>
          <w:shd w:val="clear" w:color="auto" w:fill="FFFFFF"/>
        </w:rPr>
        <w:t>Dissent</w:t>
      </w:r>
      <w:r w:rsidRPr="00362B6E">
        <w:rPr>
          <w:rFonts w:ascii="Times New Roman" w:hAnsi="Times New Roman" w:cs="Times New Roman"/>
          <w:color w:val="222222"/>
          <w:sz w:val="24"/>
          <w:szCs w:val="24"/>
          <w:shd w:val="clear" w:color="auto" w:fill="FFFFFF"/>
        </w:rPr>
        <w:t>, </w:t>
      </w:r>
      <w:r w:rsidRPr="00362B6E">
        <w:rPr>
          <w:rFonts w:ascii="Times New Roman" w:hAnsi="Times New Roman" w:cs="Times New Roman"/>
          <w:i/>
          <w:iCs/>
          <w:color w:val="222222"/>
          <w:sz w:val="24"/>
          <w:szCs w:val="24"/>
          <w:shd w:val="clear" w:color="auto" w:fill="FFFFFF"/>
        </w:rPr>
        <w:t>63</w:t>
      </w:r>
      <w:r w:rsidRPr="00362B6E">
        <w:rPr>
          <w:rFonts w:ascii="Times New Roman" w:hAnsi="Times New Roman" w:cs="Times New Roman"/>
          <w:color w:val="222222"/>
          <w:sz w:val="24"/>
          <w:szCs w:val="24"/>
          <w:shd w:val="clear" w:color="auto" w:fill="FFFFFF"/>
        </w:rPr>
        <w:t>(2), 6-11.</w:t>
      </w:r>
    </w:p>
    <w:p w:rsidR="00362B6E" w:rsidRPr="00362B6E" w:rsidRDefault="00362B6E" w:rsidP="00362B6E">
      <w:pPr>
        <w:spacing w:after="0" w:line="480" w:lineRule="auto"/>
        <w:rPr>
          <w:rFonts w:ascii="Times New Roman" w:hAnsi="Times New Roman" w:cs="Times New Roman"/>
          <w:color w:val="000000"/>
          <w:sz w:val="24"/>
          <w:szCs w:val="24"/>
          <w:shd w:val="clear" w:color="auto" w:fill="FFFFFF"/>
        </w:rPr>
      </w:pPr>
      <w:r w:rsidRPr="00362B6E">
        <w:rPr>
          <w:rFonts w:ascii="Times New Roman" w:hAnsi="Times New Roman" w:cs="Times New Roman"/>
          <w:color w:val="000000"/>
          <w:sz w:val="24"/>
          <w:szCs w:val="24"/>
          <w:shd w:val="clear" w:color="auto" w:fill="FFFFFF"/>
        </w:rPr>
        <w:t xml:space="preserve">Season One. (2019). Retrieved from </w:t>
      </w:r>
      <w:hyperlink r:id="rId7" w:history="1">
        <w:r w:rsidRPr="00362B6E">
          <w:rPr>
            <w:rStyle w:val="Hyperlink"/>
            <w:rFonts w:ascii="Times New Roman" w:hAnsi="Times New Roman" w:cs="Times New Roman"/>
            <w:sz w:val="24"/>
            <w:szCs w:val="24"/>
            <w:shd w:val="clear" w:color="auto" w:fill="FFFFFF"/>
          </w:rPr>
          <w:t>https://serialpodcast.org/season-one</w:t>
        </w:r>
      </w:hyperlink>
    </w:p>
    <w:p w:rsidR="00362B6E" w:rsidRPr="00362B6E" w:rsidRDefault="00362B6E" w:rsidP="00362B6E">
      <w:pPr>
        <w:spacing w:after="0" w:line="480" w:lineRule="auto"/>
        <w:rPr>
          <w:rFonts w:ascii="Times New Roman" w:hAnsi="Times New Roman" w:cs="Times New Roman"/>
          <w:sz w:val="24"/>
          <w:szCs w:val="24"/>
        </w:rPr>
      </w:pPr>
      <w:r w:rsidRPr="00362B6E">
        <w:rPr>
          <w:rFonts w:ascii="Times New Roman" w:hAnsi="Times New Roman" w:cs="Times New Roman"/>
          <w:color w:val="222222"/>
          <w:sz w:val="24"/>
          <w:szCs w:val="24"/>
          <w:shd w:val="clear" w:color="auto" w:fill="FFFFFF"/>
        </w:rPr>
        <w:t>Song, C. H. (2017). Adnan's Story: The Search for Truth and Justice after Serial. </w:t>
      </w:r>
      <w:proofErr w:type="gramStart"/>
      <w:r>
        <w:rPr>
          <w:rFonts w:ascii="Times New Roman" w:hAnsi="Times New Roman" w:cs="Times New Roman"/>
          <w:i/>
          <w:iCs/>
          <w:color w:val="222222"/>
          <w:sz w:val="24"/>
          <w:szCs w:val="24"/>
          <w:shd w:val="clear" w:color="auto" w:fill="FFFFFF"/>
        </w:rPr>
        <w:t xml:space="preserve">Law </w:t>
      </w:r>
      <w:proofErr w:type="spellStart"/>
      <w:r>
        <w:rPr>
          <w:rFonts w:ascii="Times New Roman" w:hAnsi="Times New Roman" w:cs="Times New Roman"/>
          <w:i/>
          <w:iCs/>
          <w:color w:val="222222"/>
          <w:sz w:val="24"/>
          <w:szCs w:val="24"/>
          <w:shd w:val="clear" w:color="auto" w:fill="FFFFFF"/>
        </w:rPr>
        <w:t>Libr</w:t>
      </w:r>
      <w:proofErr w:type="spellEnd"/>
      <w:r>
        <w:rPr>
          <w:rFonts w:ascii="Times New Roman" w:hAnsi="Times New Roman" w:cs="Times New Roman"/>
          <w:i/>
          <w:iCs/>
          <w:color w:val="222222"/>
          <w:sz w:val="24"/>
          <w:szCs w:val="24"/>
          <w:shd w:val="clear" w:color="auto" w:fill="FFFFFF"/>
        </w:rPr>
        <w:t>.</w:t>
      </w:r>
      <w:proofErr w:type="gramEnd"/>
      <w:r>
        <w:rPr>
          <w:rFonts w:ascii="Times New Roman" w:hAnsi="Times New Roman" w:cs="Times New Roman"/>
          <w:i/>
          <w:iCs/>
          <w:color w:val="222222"/>
          <w:sz w:val="24"/>
          <w:szCs w:val="24"/>
          <w:shd w:val="clear" w:color="auto" w:fill="FFFFFF"/>
        </w:rPr>
        <w:tab/>
      </w:r>
      <w:proofErr w:type="gramStart"/>
      <w:r w:rsidRPr="00362B6E">
        <w:rPr>
          <w:rFonts w:ascii="Times New Roman" w:hAnsi="Times New Roman" w:cs="Times New Roman"/>
          <w:i/>
          <w:iCs/>
          <w:color w:val="222222"/>
          <w:sz w:val="24"/>
          <w:szCs w:val="24"/>
          <w:shd w:val="clear" w:color="auto" w:fill="FFFFFF"/>
        </w:rPr>
        <w:t>J.</w:t>
      </w:r>
      <w:r w:rsidRPr="00362B6E">
        <w:rPr>
          <w:rFonts w:ascii="Times New Roman" w:hAnsi="Times New Roman" w:cs="Times New Roman"/>
          <w:color w:val="222222"/>
          <w:sz w:val="24"/>
          <w:szCs w:val="24"/>
          <w:shd w:val="clear" w:color="auto" w:fill="FFFFFF"/>
        </w:rPr>
        <w:t>, </w:t>
      </w:r>
      <w:r w:rsidRPr="00362B6E">
        <w:rPr>
          <w:rFonts w:ascii="Times New Roman" w:hAnsi="Times New Roman" w:cs="Times New Roman"/>
          <w:i/>
          <w:iCs/>
          <w:color w:val="222222"/>
          <w:sz w:val="24"/>
          <w:szCs w:val="24"/>
          <w:shd w:val="clear" w:color="auto" w:fill="FFFFFF"/>
        </w:rPr>
        <w:t>109</w:t>
      </w:r>
      <w:r w:rsidRPr="00362B6E">
        <w:rPr>
          <w:rFonts w:ascii="Times New Roman" w:hAnsi="Times New Roman" w:cs="Times New Roman"/>
          <w:color w:val="222222"/>
          <w:sz w:val="24"/>
          <w:szCs w:val="24"/>
          <w:shd w:val="clear" w:color="auto" w:fill="FFFFFF"/>
        </w:rPr>
        <w:t>, 480.</w:t>
      </w:r>
      <w:proofErr w:type="gramEnd"/>
    </w:p>
    <w:sectPr w:rsidR="00362B6E" w:rsidRPr="00362B6E" w:rsidSect="006A12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D49" w:rsidRDefault="00C84D49" w:rsidP="006A12C5">
      <w:pPr>
        <w:spacing w:after="0" w:line="240" w:lineRule="auto"/>
      </w:pPr>
      <w:r>
        <w:separator/>
      </w:r>
    </w:p>
  </w:endnote>
  <w:endnote w:type="continuationSeparator" w:id="0">
    <w:p w:rsidR="00C84D49" w:rsidRDefault="00C84D49" w:rsidP="006A1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D49" w:rsidRDefault="00C84D49" w:rsidP="006A12C5">
      <w:pPr>
        <w:spacing w:after="0" w:line="240" w:lineRule="auto"/>
      </w:pPr>
      <w:r>
        <w:separator/>
      </w:r>
    </w:p>
  </w:footnote>
  <w:footnote w:type="continuationSeparator" w:id="0">
    <w:p w:rsidR="00C84D49" w:rsidRDefault="00C84D49" w:rsidP="006A1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B6E" w:rsidRPr="00362B6E" w:rsidRDefault="00362B6E" w:rsidP="00362B6E">
    <w:pPr>
      <w:pStyle w:val="Header"/>
      <w:spacing w:line="480" w:lineRule="auto"/>
      <w:jc w:val="right"/>
      <w:rPr>
        <w:rFonts w:ascii="Times New Roman" w:hAnsi="Times New Roman" w:cs="Times New Roman"/>
        <w:sz w:val="24"/>
        <w:szCs w:val="24"/>
      </w:rPr>
    </w:pPr>
    <w:r w:rsidRPr="00362B6E">
      <w:rPr>
        <w:rFonts w:ascii="Times New Roman" w:hAnsi="Times New Roman" w:cs="Times New Roman"/>
        <w:sz w:val="24"/>
        <w:szCs w:val="24"/>
      </w:rPr>
      <w:t xml:space="preserve">HAE MIN LEE’S MURDER </w:t>
    </w:r>
    <w:r w:rsidRPr="00362B6E">
      <w:rPr>
        <w:rFonts w:ascii="Times New Roman" w:hAnsi="Times New Roman" w:cs="Times New Roman"/>
        <w:sz w:val="24"/>
        <w:szCs w:val="24"/>
      </w:rPr>
      <w:tab/>
    </w:r>
    <w:r w:rsidRPr="00362B6E">
      <w:rPr>
        <w:rFonts w:ascii="Times New Roman" w:hAnsi="Times New Roman" w:cs="Times New Roman"/>
        <w:sz w:val="24"/>
        <w:szCs w:val="24"/>
      </w:rPr>
      <w:tab/>
    </w:r>
    <w:sdt>
      <w:sdtPr>
        <w:rPr>
          <w:rFonts w:ascii="Times New Roman" w:hAnsi="Times New Roman" w:cs="Times New Roman"/>
          <w:sz w:val="24"/>
          <w:szCs w:val="24"/>
        </w:rPr>
        <w:id w:val="54620474"/>
        <w:docPartObj>
          <w:docPartGallery w:val="Page Numbers (Top of Page)"/>
          <w:docPartUnique/>
        </w:docPartObj>
      </w:sdtPr>
      <w:sdtEndPr/>
      <w:sdtContent>
        <w:r w:rsidRPr="00362B6E">
          <w:rPr>
            <w:rFonts w:ascii="Times New Roman" w:hAnsi="Times New Roman" w:cs="Times New Roman"/>
            <w:sz w:val="24"/>
            <w:szCs w:val="24"/>
          </w:rPr>
          <w:fldChar w:fldCharType="begin"/>
        </w:r>
        <w:r w:rsidRPr="00362B6E">
          <w:rPr>
            <w:rFonts w:ascii="Times New Roman" w:hAnsi="Times New Roman" w:cs="Times New Roman"/>
            <w:sz w:val="24"/>
            <w:szCs w:val="24"/>
          </w:rPr>
          <w:instrText xml:space="preserve"> PAGE   \* MERGEFORMAT </w:instrText>
        </w:r>
        <w:r w:rsidRPr="00362B6E">
          <w:rPr>
            <w:rFonts w:ascii="Times New Roman" w:hAnsi="Times New Roman" w:cs="Times New Roman"/>
            <w:sz w:val="24"/>
            <w:szCs w:val="24"/>
          </w:rPr>
          <w:fldChar w:fldCharType="separate"/>
        </w:r>
        <w:r w:rsidR="00922589">
          <w:rPr>
            <w:rFonts w:ascii="Times New Roman" w:hAnsi="Times New Roman" w:cs="Times New Roman"/>
            <w:noProof/>
            <w:sz w:val="24"/>
            <w:szCs w:val="24"/>
          </w:rPr>
          <w:t>6</w:t>
        </w:r>
        <w:r w:rsidRPr="00362B6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2C5" w:rsidRPr="00281B43" w:rsidRDefault="006A12C5" w:rsidP="00281B43">
    <w:pPr>
      <w:pStyle w:val="Header"/>
      <w:spacing w:line="480" w:lineRule="auto"/>
      <w:jc w:val="right"/>
      <w:rPr>
        <w:rFonts w:ascii="Times New Roman" w:hAnsi="Times New Roman" w:cs="Times New Roman"/>
        <w:sz w:val="24"/>
        <w:szCs w:val="24"/>
      </w:rPr>
    </w:pPr>
    <w:r w:rsidRPr="00281B43">
      <w:rPr>
        <w:rFonts w:ascii="Times New Roman" w:hAnsi="Times New Roman" w:cs="Times New Roman"/>
        <w:sz w:val="24"/>
        <w:szCs w:val="24"/>
      </w:rPr>
      <w:t>Running Head: HAE MIN LEE’S MU</w:t>
    </w:r>
    <w:r w:rsidR="00281B43" w:rsidRPr="00281B43">
      <w:rPr>
        <w:rFonts w:ascii="Times New Roman" w:hAnsi="Times New Roman" w:cs="Times New Roman"/>
        <w:sz w:val="24"/>
        <w:szCs w:val="24"/>
      </w:rPr>
      <w:t xml:space="preserve">RDER </w:t>
    </w:r>
    <w:r w:rsidR="00281B43" w:rsidRPr="00281B43">
      <w:rPr>
        <w:rFonts w:ascii="Times New Roman" w:hAnsi="Times New Roman" w:cs="Times New Roman"/>
        <w:sz w:val="24"/>
        <w:szCs w:val="24"/>
      </w:rPr>
      <w:tab/>
    </w:r>
    <w:r w:rsidR="00281B43" w:rsidRPr="00281B43">
      <w:rPr>
        <w:rFonts w:ascii="Times New Roman" w:hAnsi="Times New Roman" w:cs="Times New Roman"/>
        <w:sz w:val="24"/>
        <w:szCs w:val="24"/>
      </w:rPr>
      <w:tab/>
    </w:r>
    <w:sdt>
      <w:sdtPr>
        <w:rPr>
          <w:rFonts w:ascii="Times New Roman" w:hAnsi="Times New Roman" w:cs="Times New Roman"/>
          <w:sz w:val="24"/>
          <w:szCs w:val="24"/>
        </w:rPr>
        <w:id w:val="54620422"/>
        <w:docPartObj>
          <w:docPartGallery w:val="Page Numbers (Top of Page)"/>
          <w:docPartUnique/>
        </w:docPartObj>
      </w:sdtPr>
      <w:sdtEndPr/>
      <w:sdtContent>
        <w:r w:rsidRPr="00281B43">
          <w:rPr>
            <w:rFonts w:ascii="Times New Roman" w:hAnsi="Times New Roman" w:cs="Times New Roman"/>
            <w:sz w:val="24"/>
            <w:szCs w:val="24"/>
          </w:rPr>
          <w:fldChar w:fldCharType="begin"/>
        </w:r>
        <w:r w:rsidRPr="00281B43">
          <w:rPr>
            <w:rFonts w:ascii="Times New Roman" w:hAnsi="Times New Roman" w:cs="Times New Roman"/>
            <w:sz w:val="24"/>
            <w:szCs w:val="24"/>
          </w:rPr>
          <w:instrText xml:space="preserve"> PAGE   \* MERGEFORMAT </w:instrText>
        </w:r>
        <w:r w:rsidRPr="00281B43">
          <w:rPr>
            <w:rFonts w:ascii="Times New Roman" w:hAnsi="Times New Roman" w:cs="Times New Roman"/>
            <w:sz w:val="24"/>
            <w:szCs w:val="24"/>
          </w:rPr>
          <w:fldChar w:fldCharType="separate"/>
        </w:r>
        <w:r w:rsidR="00922589">
          <w:rPr>
            <w:rFonts w:ascii="Times New Roman" w:hAnsi="Times New Roman" w:cs="Times New Roman"/>
            <w:noProof/>
            <w:sz w:val="24"/>
            <w:szCs w:val="24"/>
          </w:rPr>
          <w:t>1</w:t>
        </w:r>
        <w:r w:rsidRPr="00281B4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7330"/>
    <w:rsid w:val="000157DD"/>
    <w:rsid w:val="00063BD5"/>
    <w:rsid w:val="00094328"/>
    <w:rsid w:val="000A1EDC"/>
    <w:rsid w:val="000A23B4"/>
    <w:rsid w:val="00152297"/>
    <w:rsid w:val="00185473"/>
    <w:rsid w:val="00235E81"/>
    <w:rsid w:val="0023640E"/>
    <w:rsid w:val="00281B43"/>
    <w:rsid w:val="00362B6E"/>
    <w:rsid w:val="004108B3"/>
    <w:rsid w:val="004A14B6"/>
    <w:rsid w:val="00551245"/>
    <w:rsid w:val="00552AEA"/>
    <w:rsid w:val="006A12C5"/>
    <w:rsid w:val="0073642F"/>
    <w:rsid w:val="00744B90"/>
    <w:rsid w:val="00922589"/>
    <w:rsid w:val="00A31340"/>
    <w:rsid w:val="00A41BD6"/>
    <w:rsid w:val="00B17330"/>
    <w:rsid w:val="00C84D49"/>
    <w:rsid w:val="00D30AFC"/>
    <w:rsid w:val="00E10E96"/>
    <w:rsid w:val="00EF5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2C5"/>
  </w:style>
  <w:style w:type="paragraph" w:styleId="Footer">
    <w:name w:val="footer"/>
    <w:basedOn w:val="Normal"/>
    <w:link w:val="FooterChar"/>
    <w:uiPriority w:val="99"/>
    <w:semiHidden/>
    <w:unhideWhenUsed/>
    <w:rsid w:val="006A1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12C5"/>
  </w:style>
  <w:style w:type="character" w:styleId="Hyperlink">
    <w:name w:val="Hyperlink"/>
    <w:basedOn w:val="DefaultParagraphFont"/>
    <w:uiPriority w:val="99"/>
    <w:unhideWhenUsed/>
    <w:rsid w:val="00281B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rialpodcast.org/season-on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Links>
    <vt:vector size="6" baseType="variant">
      <vt:variant>
        <vt:i4>983063</vt:i4>
      </vt:variant>
      <vt:variant>
        <vt:i4>0</vt:i4>
      </vt:variant>
      <vt:variant>
        <vt:i4>0</vt:i4>
      </vt:variant>
      <vt:variant>
        <vt:i4>5</vt:i4>
      </vt:variant>
      <vt:variant>
        <vt:lpwstr>https://serialpodcast.org/season-one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2019-10-23T18:15:00Z</dcterms:created>
  <dcterms:modified xsi:type="dcterms:W3CDTF">2019-10-23T18:15:00Z</dcterms:modified>
</cp:coreProperties>
</file>